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D680" w14:textId="744164E0"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Times New Roman" w:eastAsia="Times New Roman" w:hAnsi="Times New Roman" w:cs="Times New Roman"/>
          <w:b/>
          <w:bCs/>
          <w:sz w:val="20"/>
          <w:szCs w:val="20"/>
        </w:rPr>
        <w:t>Chief Financial Officer</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Position Purpose</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To administer the financial affairs of the district in such a way as to provide the best possible educational services with the financial resources available.</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Salary: </w:t>
      </w:r>
      <w:r w:rsidRPr="00704140">
        <w:rPr>
          <w:rFonts w:ascii="Arial" w:eastAsia="Times New Roman" w:hAnsi="Arial" w:cs="Arial"/>
          <w:color w:val="666666"/>
          <w:sz w:val="20"/>
          <w:szCs w:val="20"/>
          <w:shd w:val="clear" w:color="auto" w:fill="F7F7F7"/>
        </w:rPr>
        <w:t>$84,554.00-1</w:t>
      </w:r>
      <w:r>
        <w:rPr>
          <w:rFonts w:ascii="Arial" w:eastAsia="Times New Roman" w:hAnsi="Arial" w:cs="Arial"/>
          <w:color w:val="666666"/>
          <w:sz w:val="20"/>
          <w:szCs w:val="20"/>
          <w:shd w:val="clear" w:color="auto" w:fill="F7F7F7"/>
        </w:rPr>
        <w:t>3</w:t>
      </w:r>
      <w:r w:rsidRPr="00704140">
        <w:rPr>
          <w:rFonts w:ascii="Arial" w:eastAsia="Times New Roman" w:hAnsi="Arial" w:cs="Arial"/>
          <w:color w:val="666666"/>
          <w:sz w:val="20"/>
          <w:szCs w:val="20"/>
          <w:shd w:val="clear" w:color="auto" w:fill="F7F7F7"/>
        </w:rPr>
        <w:t>6,055.00 (Commensurate with Experience)</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Please visit the NCPS website to determine salary specifics according to the current salary scale: </w:t>
      </w:r>
      <w:hyperlink r:id="rId5" w:history="1">
        <w:r w:rsidRPr="00704140">
          <w:rPr>
            <w:rFonts w:ascii="Arial" w:eastAsia="Times New Roman" w:hAnsi="Arial" w:cs="Arial"/>
            <w:color w:val="4E4E4E"/>
            <w:sz w:val="20"/>
            <w:szCs w:val="20"/>
            <w:u w:val="single"/>
            <w:shd w:val="clear" w:color="auto" w:fill="F7F7F7"/>
          </w:rPr>
          <w:t>https://drive.google.com/drive/folders/17ep2MnaKhne9CLu5HWMoG_fVXE6nPruP</w:t>
        </w:r>
      </w:hyperlink>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Essential Functions</w:t>
      </w:r>
    </w:p>
    <w:p w14:paraId="2476BB67" w14:textId="77777777" w:rsidR="00704140" w:rsidRPr="00704140" w:rsidRDefault="00704140" w:rsidP="00704140">
      <w:p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b/>
          <w:bCs/>
          <w:color w:val="666666"/>
          <w:sz w:val="20"/>
          <w:szCs w:val="20"/>
        </w:rPr>
        <w:t>GENERAL</w:t>
      </w:r>
    </w:p>
    <w:p w14:paraId="7A001C28"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color w:val="666666"/>
          <w:sz w:val="20"/>
          <w:szCs w:val="20"/>
          <w:shd w:val="clear" w:color="auto" w:fill="F7F7F7"/>
        </w:rPr>
        <w:t> </w:t>
      </w:r>
    </w:p>
    <w:p w14:paraId="71451E25" w14:textId="77777777" w:rsidR="00704140" w:rsidRPr="00704140" w:rsidRDefault="00704140" w:rsidP="00704140">
      <w:pPr>
        <w:numPr>
          <w:ilvl w:val="0"/>
          <w:numId w:val="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Know and effectively communicate the Division philosophy and mission.</w:t>
      </w:r>
    </w:p>
    <w:p w14:paraId="03A255C6" w14:textId="77777777" w:rsidR="00704140" w:rsidRPr="00704140" w:rsidRDefault="00704140" w:rsidP="00704140">
      <w:pPr>
        <w:numPr>
          <w:ilvl w:val="0"/>
          <w:numId w:val="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Attend all regular meetings of the School Board and the Board of Supervisors.</w:t>
      </w:r>
    </w:p>
    <w:p w14:paraId="05C148CD" w14:textId="77777777" w:rsidR="00704140" w:rsidRPr="00704140" w:rsidRDefault="00704140" w:rsidP="00704140">
      <w:pPr>
        <w:numPr>
          <w:ilvl w:val="0"/>
          <w:numId w:val="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Assist the Superintendent in the preparation of an agenda setting forth all known items of business to be considered at the meeting.</w:t>
      </w:r>
    </w:p>
    <w:p w14:paraId="631298F7" w14:textId="77777777" w:rsidR="00704140" w:rsidRPr="00704140" w:rsidRDefault="00704140" w:rsidP="00704140">
      <w:pPr>
        <w:numPr>
          <w:ilvl w:val="0"/>
          <w:numId w:val="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Oversee the training of school bookkeepers and Division finance personnel.</w:t>
      </w:r>
    </w:p>
    <w:p w14:paraId="5B833A48" w14:textId="77777777" w:rsidR="00704140" w:rsidRPr="00704140" w:rsidRDefault="00704140" w:rsidP="00704140">
      <w:pPr>
        <w:numPr>
          <w:ilvl w:val="0"/>
          <w:numId w:val="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Obtain professional development that is relevant to the duties outlined in this document.</w:t>
      </w:r>
    </w:p>
    <w:p w14:paraId="545FD457" w14:textId="77777777" w:rsidR="00704140" w:rsidRPr="00704140" w:rsidRDefault="00704140" w:rsidP="00704140">
      <w:pPr>
        <w:numPr>
          <w:ilvl w:val="0"/>
          <w:numId w:val="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Serve on or lead appropriate committee and staff meetings.</w:t>
      </w:r>
    </w:p>
    <w:p w14:paraId="7B61F4EE" w14:textId="77777777" w:rsidR="00704140" w:rsidRPr="00704140" w:rsidRDefault="00704140" w:rsidP="00704140">
      <w:pPr>
        <w:numPr>
          <w:ilvl w:val="0"/>
          <w:numId w:val="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Perform such other tasks and assume such other responsibilities as the Superintendent may assign or delegate.</w:t>
      </w:r>
    </w:p>
    <w:p w14:paraId="77FE3ACE"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b/>
          <w:bCs/>
          <w:color w:val="666666"/>
          <w:sz w:val="20"/>
          <w:szCs w:val="20"/>
          <w:shd w:val="clear" w:color="auto" w:fill="F7F7F7"/>
        </w:rPr>
        <w:t>BUDGETING</w:t>
      </w:r>
    </w:p>
    <w:p w14:paraId="6F22E3D9" w14:textId="77777777" w:rsidR="00704140" w:rsidRPr="00704140" w:rsidRDefault="00704140" w:rsidP="00704140">
      <w:pPr>
        <w:numPr>
          <w:ilvl w:val="0"/>
          <w:numId w:val="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Act as an advisor to the Superintendent on the school budget and all other business and financial matters.</w:t>
      </w:r>
    </w:p>
    <w:p w14:paraId="288BF525" w14:textId="77777777" w:rsidR="00704140" w:rsidRPr="00704140" w:rsidRDefault="00704140" w:rsidP="00704140">
      <w:pPr>
        <w:numPr>
          <w:ilvl w:val="0"/>
          <w:numId w:val="3"/>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Prepare/administer the School Board’s budget and Capital Improvement Plan budget, including submitting requests to the School Board to revise, as needed.</w:t>
      </w:r>
    </w:p>
    <w:p w14:paraId="1C4842EB" w14:textId="77777777" w:rsidR="00704140" w:rsidRPr="00704140" w:rsidRDefault="00704140" w:rsidP="00704140">
      <w:pPr>
        <w:numPr>
          <w:ilvl w:val="0"/>
          <w:numId w:val="4"/>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Track, monitor, and ensure monthly distribution of spending progress reports to budget holders for all line items in the School Operating Fund, School Food Service Fund, Federal Grants Fund, and Capital Improvement Fund.</w:t>
      </w:r>
    </w:p>
    <w:p w14:paraId="1B3BE6DF"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color w:val="666666"/>
          <w:sz w:val="20"/>
          <w:szCs w:val="20"/>
          <w:shd w:val="clear" w:color="auto" w:fill="F7F7F7"/>
        </w:rPr>
        <w:t> </w:t>
      </w:r>
      <w:r w:rsidRPr="00704140">
        <w:rPr>
          <w:rFonts w:ascii="Arial" w:eastAsia="Times New Roman" w:hAnsi="Arial" w:cs="Arial"/>
          <w:b/>
          <w:bCs/>
          <w:color w:val="666666"/>
          <w:sz w:val="20"/>
          <w:szCs w:val="20"/>
          <w:shd w:val="clear" w:color="auto" w:fill="F7F7F7"/>
        </w:rPr>
        <w:t>FINANCIAL REPORTING</w:t>
      </w:r>
    </w:p>
    <w:p w14:paraId="6414C703" w14:textId="77777777" w:rsidR="00704140" w:rsidRPr="00704140" w:rsidRDefault="00704140" w:rsidP="00704140">
      <w:pPr>
        <w:numPr>
          <w:ilvl w:val="0"/>
          <w:numId w:val="5"/>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Provide a monthly accounting of all District revenues, expenditures, and bills paid.</w:t>
      </w:r>
    </w:p>
    <w:p w14:paraId="0C239B4E" w14:textId="77777777" w:rsidR="00704140" w:rsidRPr="00704140" w:rsidRDefault="00704140" w:rsidP="00704140">
      <w:pPr>
        <w:numPr>
          <w:ilvl w:val="0"/>
          <w:numId w:val="6"/>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Reconcile District financial records to those maintained by Northampton County.</w:t>
      </w:r>
    </w:p>
    <w:p w14:paraId="4D09B150" w14:textId="77777777" w:rsidR="00704140" w:rsidRPr="00704140" w:rsidRDefault="00704140" w:rsidP="00704140">
      <w:pPr>
        <w:numPr>
          <w:ilvl w:val="0"/>
          <w:numId w:val="7"/>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Prepare the monthly Food Service Financial Report using documentation provided by the Food Service Coordinator.</w:t>
      </w:r>
    </w:p>
    <w:p w14:paraId="07E429D3" w14:textId="77777777" w:rsidR="00704140" w:rsidRPr="00704140" w:rsidRDefault="00704140" w:rsidP="00704140">
      <w:pPr>
        <w:numPr>
          <w:ilvl w:val="0"/>
          <w:numId w:val="8"/>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Prepare quarterly Medicaid Administrative Activity Claims and the annual Medicaid Cost Report.</w:t>
      </w:r>
    </w:p>
    <w:p w14:paraId="57253C5F" w14:textId="77777777" w:rsidR="00704140" w:rsidRPr="00704140" w:rsidRDefault="00704140" w:rsidP="00704140">
      <w:pPr>
        <w:numPr>
          <w:ilvl w:val="0"/>
          <w:numId w:val="9"/>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Prepare a full annual report at the end of each fiscal year pursuant to the State Board of Education policy.</w:t>
      </w:r>
    </w:p>
    <w:p w14:paraId="4A89F59B" w14:textId="77777777" w:rsidR="00704140" w:rsidRPr="00704140" w:rsidRDefault="00704140" w:rsidP="00704140">
      <w:pPr>
        <w:numPr>
          <w:ilvl w:val="0"/>
          <w:numId w:val="10"/>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Maintain the District’s fixed asset records.</w:t>
      </w:r>
    </w:p>
    <w:p w14:paraId="29A02722" w14:textId="77777777" w:rsidR="00704140" w:rsidRPr="00704140" w:rsidRDefault="00704140" w:rsidP="00704140">
      <w:pPr>
        <w:numPr>
          <w:ilvl w:val="0"/>
          <w:numId w:val="1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Coordinate the preparation of documents required for completion of the Division’s annual financial statement audit. </w:t>
      </w:r>
    </w:p>
    <w:p w14:paraId="000A0571"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color w:val="666666"/>
          <w:sz w:val="20"/>
          <w:szCs w:val="20"/>
          <w:shd w:val="clear" w:color="auto" w:fill="F7F7F7"/>
        </w:rPr>
        <w:t> </w:t>
      </w:r>
      <w:r w:rsidRPr="00704140">
        <w:rPr>
          <w:rFonts w:ascii="Arial" w:eastAsia="Times New Roman" w:hAnsi="Arial" w:cs="Arial"/>
          <w:b/>
          <w:bCs/>
          <w:color w:val="666666"/>
          <w:sz w:val="20"/>
          <w:szCs w:val="20"/>
          <w:shd w:val="clear" w:color="auto" w:fill="F7F7F7"/>
        </w:rPr>
        <w:t>PAYROLL AND LEAVE REPORTING</w:t>
      </w:r>
    </w:p>
    <w:p w14:paraId="1B7F7B79" w14:textId="77777777" w:rsidR="00704140" w:rsidRPr="00704140" w:rsidRDefault="00704140" w:rsidP="00704140">
      <w:pPr>
        <w:numPr>
          <w:ilvl w:val="0"/>
          <w:numId w:val="1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Prepare the District’s Salary Scales for approval by the School Board.</w:t>
      </w:r>
    </w:p>
    <w:p w14:paraId="04B08603" w14:textId="77777777" w:rsidR="00704140" w:rsidRPr="00704140" w:rsidRDefault="00704140" w:rsidP="00704140">
      <w:pPr>
        <w:numPr>
          <w:ilvl w:val="0"/>
          <w:numId w:val="13"/>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Act as payroll officer and ensure timely filing of all reports that deal with payroll such as retirement, 941’</w:t>
      </w:r>
      <w:proofErr w:type="gramStart"/>
      <w:r w:rsidRPr="00704140">
        <w:rPr>
          <w:rFonts w:ascii="Arial" w:eastAsia="Times New Roman" w:hAnsi="Arial" w:cs="Arial"/>
          <w:color w:val="666666"/>
          <w:sz w:val="20"/>
          <w:szCs w:val="20"/>
        </w:rPr>
        <w:t>s,   </w:t>
      </w:r>
      <w:proofErr w:type="gramEnd"/>
      <w:r w:rsidRPr="00704140">
        <w:rPr>
          <w:rFonts w:ascii="Arial" w:eastAsia="Times New Roman" w:hAnsi="Arial" w:cs="Arial"/>
          <w:color w:val="666666"/>
          <w:sz w:val="20"/>
          <w:szCs w:val="20"/>
        </w:rPr>
        <w:t xml:space="preserve"> W-2’s, etc.</w:t>
      </w:r>
    </w:p>
    <w:p w14:paraId="0311D2EC" w14:textId="77777777" w:rsidR="00704140" w:rsidRPr="00704140" w:rsidRDefault="00704140" w:rsidP="00704140">
      <w:pPr>
        <w:numPr>
          <w:ilvl w:val="0"/>
          <w:numId w:val="13"/>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Maintain a method of leave tracking and timekeeping for all applicable employees. </w:t>
      </w:r>
    </w:p>
    <w:p w14:paraId="5DD55331" w14:textId="77777777" w:rsidR="00704140" w:rsidRPr="00704140" w:rsidRDefault="00704140" w:rsidP="00704140">
      <w:pPr>
        <w:numPr>
          <w:ilvl w:val="0"/>
          <w:numId w:val="13"/>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Monitor adherence to District policy to ensure compliance with State and Federal wage regulations.</w:t>
      </w:r>
    </w:p>
    <w:p w14:paraId="5BE56621" w14:textId="77777777" w:rsidR="00704140" w:rsidRPr="00704140" w:rsidRDefault="00704140" w:rsidP="00704140">
      <w:pPr>
        <w:numPr>
          <w:ilvl w:val="0"/>
          <w:numId w:val="13"/>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Recommend and draft changes to all NCPS Regulations pertaining to payroll, fringe benefits, and leave reporting, as necessary.</w:t>
      </w:r>
    </w:p>
    <w:p w14:paraId="0A8BDCFA"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b/>
          <w:bCs/>
          <w:color w:val="666666"/>
          <w:sz w:val="20"/>
          <w:szCs w:val="20"/>
          <w:shd w:val="clear" w:color="auto" w:fill="F7F7F7"/>
        </w:rPr>
        <w:t>ACCOUNTS PAYABLE AND ACCOUNTS RECEIVABLE</w:t>
      </w:r>
    </w:p>
    <w:p w14:paraId="32A92642" w14:textId="77777777" w:rsidR="00704140" w:rsidRPr="00704140" w:rsidRDefault="00704140" w:rsidP="00704140">
      <w:pPr>
        <w:numPr>
          <w:ilvl w:val="0"/>
          <w:numId w:val="14"/>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Act as fiscal agent responsible for accounts payable function, including approval of all vouchers authorizing the expenditure of monies</w:t>
      </w:r>
    </w:p>
    <w:p w14:paraId="1E2D77BD" w14:textId="77777777" w:rsidR="00704140" w:rsidRPr="00704140" w:rsidRDefault="00704140" w:rsidP="00704140">
      <w:pPr>
        <w:numPr>
          <w:ilvl w:val="0"/>
          <w:numId w:val="15"/>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Ensure timely filing of forms 1099.</w:t>
      </w:r>
    </w:p>
    <w:p w14:paraId="51574542" w14:textId="77777777" w:rsidR="00704140" w:rsidRPr="00704140" w:rsidRDefault="00704140" w:rsidP="00704140">
      <w:pPr>
        <w:numPr>
          <w:ilvl w:val="0"/>
          <w:numId w:val="16"/>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Act as fiscal agent responsible for the accounts receivable function.</w:t>
      </w:r>
    </w:p>
    <w:p w14:paraId="1C08C647" w14:textId="77777777" w:rsidR="00704140" w:rsidRPr="00704140" w:rsidRDefault="00704140" w:rsidP="00704140">
      <w:pPr>
        <w:numPr>
          <w:ilvl w:val="0"/>
          <w:numId w:val="17"/>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lastRenderedPageBreak/>
        <w:t>Recommend and draft changes to all NCPS Regulations pertaining to travel reimbursements and other accounts payable, as necessary.</w:t>
      </w:r>
    </w:p>
    <w:p w14:paraId="17AB4858" w14:textId="77777777" w:rsidR="00704140" w:rsidRPr="00704140" w:rsidRDefault="00704140" w:rsidP="00704140">
      <w:pPr>
        <w:numPr>
          <w:ilvl w:val="0"/>
          <w:numId w:val="18"/>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 xml:space="preserve">Ensure the submission of invoices for goods and/or services rendered to third </w:t>
      </w:r>
      <w:proofErr w:type="gramStart"/>
      <w:r w:rsidRPr="00704140">
        <w:rPr>
          <w:rFonts w:ascii="Arial" w:eastAsia="Times New Roman" w:hAnsi="Arial" w:cs="Arial"/>
          <w:color w:val="666666"/>
          <w:sz w:val="20"/>
          <w:szCs w:val="20"/>
        </w:rPr>
        <w:t>parties, and</w:t>
      </w:r>
      <w:proofErr w:type="gramEnd"/>
      <w:r w:rsidRPr="00704140">
        <w:rPr>
          <w:rFonts w:ascii="Arial" w:eastAsia="Times New Roman" w:hAnsi="Arial" w:cs="Arial"/>
          <w:color w:val="666666"/>
          <w:sz w:val="20"/>
          <w:szCs w:val="20"/>
        </w:rPr>
        <w:t xml:space="preserve"> maintain a system to ensure timely payment.</w:t>
      </w:r>
    </w:p>
    <w:p w14:paraId="21031470" w14:textId="77777777" w:rsidR="00704140" w:rsidRPr="00704140" w:rsidRDefault="00704140" w:rsidP="00704140">
      <w:pPr>
        <w:numPr>
          <w:ilvl w:val="0"/>
          <w:numId w:val="19"/>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 xml:space="preserve">Approve all Federal grant reimbursements to certify reconciliation with the </w:t>
      </w:r>
      <w:proofErr w:type="gramStart"/>
      <w:r w:rsidRPr="00704140">
        <w:rPr>
          <w:rFonts w:ascii="Arial" w:eastAsia="Times New Roman" w:hAnsi="Arial" w:cs="Arial"/>
          <w:color w:val="666666"/>
          <w:sz w:val="20"/>
          <w:szCs w:val="20"/>
        </w:rPr>
        <w:t>District’s</w:t>
      </w:r>
      <w:proofErr w:type="gramEnd"/>
      <w:r w:rsidRPr="00704140">
        <w:rPr>
          <w:rFonts w:ascii="Arial" w:eastAsia="Times New Roman" w:hAnsi="Arial" w:cs="Arial"/>
          <w:color w:val="666666"/>
          <w:sz w:val="20"/>
          <w:szCs w:val="20"/>
        </w:rPr>
        <w:t xml:space="preserve"> financial records.</w:t>
      </w:r>
    </w:p>
    <w:p w14:paraId="0E33D692" w14:textId="77777777" w:rsidR="00704140" w:rsidRPr="00704140" w:rsidRDefault="00704140" w:rsidP="00704140">
      <w:pPr>
        <w:numPr>
          <w:ilvl w:val="0"/>
          <w:numId w:val="20"/>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Maintain appropriate grant-level access in the Online Management of Educational Grant Awards (OMEGA) system for all employees involved in submitting or approving Federal grant reimbursements.</w:t>
      </w:r>
    </w:p>
    <w:p w14:paraId="75BB5642"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color w:val="666666"/>
          <w:sz w:val="20"/>
          <w:szCs w:val="20"/>
          <w:shd w:val="clear" w:color="auto" w:fill="F7F7F7"/>
        </w:rPr>
        <w:t> </w:t>
      </w:r>
      <w:r w:rsidRPr="00704140">
        <w:rPr>
          <w:rFonts w:ascii="Arial" w:eastAsia="Times New Roman" w:hAnsi="Arial" w:cs="Arial"/>
          <w:b/>
          <w:bCs/>
          <w:color w:val="666666"/>
          <w:sz w:val="20"/>
          <w:szCs w:val="20"/>
          <w:shd w:val="clear" w:color="auto" w:fill="F7F7F7"/>
        </w:rPr>
        <w:t>FINANCING</w:t>
      </w:r>
    </w:p>
    <w:p w14:paraId="2EE91D29" w14:textId="77777777" w:rsidR="00704140" w:rsidRPr="00704140" w:rsidRDefault="00704140" w:rsidP="00704140">
      <w:pPr>
        <w:numPr>
          <w:ilvl w:val="0"/>
          <w:numId w:val="2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 xml:space="preserve">Maintain communication with the Northampton County Treasurer to ensure adequate funds are available to meet the </w:t>
      </w:r>
      <w:proofErr w:type="gramStart"/>
      <w:r w:rsidRPr="00704140">
        <w:rPr>
          <w:rFonts w:ascii="Arial" w:eastAsia="Times New Roman" w:hAnsi="Arial" w:cs="Arial"/>
          <w:color w:val="666666"/>
          <w:sz w:val="20"/>
          <w:szCs w:val="20"/>
        </w:rPr>
        <w:t>District’s</w:t>
      </w:r>
      <w:proofErr w:type="gramEnd"/>
      <w:r w:rsidRPr="00704140">
        <w:rPr>
          <w:rFonts w:ascii="Arial" w:eastAsia="Times New Roman" w:hAnsi="Arial" w:cs="Arial"/>
          <w:color w:val="666666"/>
          <w:sz w:val="20"/>
          <w:szCs w:val="20"/>
        </w:rPr>
        <w:t xml:space="preserve"> operating needs.</w:t>
      </w:r>
    </w:p>
    <w:p w14:paraId="4010790C" w14:textId="77777777" w:rsidR="00704140" w:rsidRPr="00704140" w:rsidRDefault="00704140" w:rsidP="00704140">
      <w:pPr>
        <w:numPr>
          <w:ilvl w:val="0"/>
          <w:numId w:val="2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Coordinate the issuance of all School Board approved financing bonds, capital leases, and operating leases.</w:t>
      </w:r>
    </w:p>
    <w:p w14:paraId="5300A251"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b/>
          <w:bCs/>
          <w:color w:val="666666"/>
          <w:sz w:val="20"/>
          <w:szCs w:val="20"/>
          <w:shd w:val="clear" w:color="auto" w:fill="F7F7F7"/>
        </w:rPr>
        <w:t>SCHOOL ACTIVITY FUNDS</w:t>
      </w:r>
    </w:p>
    <w:p w14:paraId="5A5FD8E9" w14:textId="77777777" w:rsidR="00704140" w:rsidRPr="00704140" w:rsidRDefault="00704140" w:rsidP="00704140">
      <w:pPr>
        <w:numPr>
          <w:ilvl w:val="0"/>
          <w:numId w:val="23"/>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Establish regulations and procedures for the financial management and operations of School Activity Funds.  This includes, but is not limited to, prescribing accounting and operating procedures (SAF Bookkeeping Handbook).</w:t>
      </w:r>
    </w:p>
    <w:p w14:paraId="2A115A88" w14:textId="77777777" w:rsidR="00704140" w:rsidRPr="00704140" w:rsidRDefault="00704140" w:rsidP="00704140">
      <w:pPr>
        <w:numPr>
          <w:ilvl w:val="0"/>
          <w:numId w:val="24"/>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Assist Principals in the development of individual school budgets, as deemed necessary.</w:t>
      </w:r>
    </w:p>
    <w:p w14:paraId="76CADEDB" w14:textId="77777777" w:rsidR="00704140" w:rsidRPr="00704140" w:rsidRDefault="00704140" w:rsidP="00704140">
      <w:pPr>
        <w:numPr>
          <w:ilvl w:val="0"/>
          <w:numId w:val="25"/>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Arrange for periodic internal auditing and an annual independent audit of School Activity Funds (SAF).</w:t>
      </w:r>
    </w:p>
    <w:p w14:paraId="5FD47463"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b/>
          <w:bCs/>
          <w:color w:val="666666"/>
          <w:sz w:val="20"/>
          <w:szCs w:val="20"/>
          <w:shd w:val="clear" w:color="auto" w:fill="F7F7F7"/>
        </w:rPr>
        <w:t>BENEFIT ADMINISTRATION</w:t>
      </w:r>
    </w:p>
    <w:p w14:paraId="7481EB7A" w14:textId="77777777" w:rsidR="00704140" w:rsidRPr="00704140" w:rsidRDefault="00704140" w:rsidP="00704140">
      <w:pPr>
        <w:numPr>
          <w:ilvl w:val="0"/>
          <w:numId w:val="26"/>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 xml:space="preserve">Coordinate the selection of employee benefit offerings, including research on health insurance, dental </w:t>
      </w:r>
      <w:proofErr w:type="gramStart"/>
      <w:r w:rsidRPr="00704140">
        <w:rPr>
          <w:rFonts w:ascii="Arial" w:eastAsia="Times New Roman" w:hAnsi="Arial" w:cs="Arial"/>
          <w:color w:val="666666"/>
          <w:sz w:val="20"/>
          <w:szCs w:val="20"/>
        </w:rPr>
        <w:t>insurance</w:t>
      </w:r>
      <w:proofErr w:type="gramEnd"/>
      <w:r w:rsidRPr="00704140">
        <w:rPr>
          <w:rFonts w:ascii="Arial" w:eastAsia="Times New Roman" w:hAnsi="Arial" w:cs="Arial"/>
          <w:color w:val="666666"/>
          <w:sz w:val="20"/>
          <w:szCs w:val="20"/>
        </w:rPr>
        <w:t xml:space="preserve"> and related laws.</w:t>
      </w:r>
    </w:p>
    <w:p w14:paraId="3733AEA4" w14:textId="77777777" w:rsidR="00704140" w:rsidRPr="00704140" w:rsidRDefault="00704140" w:rsidP="00704140">
      <w:pPr>
        <w:numPr>
          <w:ilvl w:val="0"/>
          <w:numId w:val="27"/>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Communicate changes in benefits to employees on an annual basis, and at other times as needed. </w:t>
      </w:r>
    </w:p>
    <w:p w14:paraId="54BFA537" w14:textId="77777777" w:rsidR="00704140" w:rsidRPr="00704140" w:rsidRDefault="00704140" w:rsidP="00704140">
      <w:pPr>
        <w:numPr>
          <w:ilvl w:val="0"/>
          <w:numId w:val="28"/>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Maintain records and monitor timelines to ensure all eligible employees are offered coverage annually in compliance with the Affordable Care Act.</w:t>
      </w:r>
    </w:p>
    <w:p w14:paraId="57320E70" w14:textId="77777777" w:rsidR="00704140" w:rsidRPr="00704140" w:rsidRDefault="00704140" w:rsidP="00704140">
      <w:pPr>
        <w:numPr>
          <w:ilvl w:val="0"/>
          <w:numId w:val="29"/>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 xml:space="preserve">Research and recommend the services of a Third Party Administrator and provider of voluntary benefits, including (but not limited to) Section 125 cafeteria plans </w:t>
      </w:r>
      <w:proofErr w:type="gramStart"/>
      <w:r w:rsidRPr="00704140">
        <w:rPr>
          <w:rFonts w:ascii="Arial" w:eastAsia="Times New Roman" w:hAnsi="Arial" w:cs="Arial"/>
          <w:color w:val="666666"/>
          <w:sz w:val="20"/>
          <w:szCs w:val="20"/>
        </w:rPr>
        <w:t>and  voluntary</w:t>
      </w:r>
      <w:proofErr w:type="gramEnd"/>
      <w:r w:rsidRPr="00704140">
        <w:rPr>
          <w:rFonts w:ascii="Arial" w:eastAsia="Times New Roman" w:hAnsi="Arial" w:cs="Arial"/>
          <w:color w:val="666666"/>
          <w:sz w:val="20"/>
          <w:szCs w:val="20"/>
        </w:rPr>
        <w:t xml:space="preserve"> insurance policies, as well as deferred compensation plans permitted under Sections 403(b) and 457 of the Internal Revenue Code.</w:t>
      </w:r>
    </w:p>
    <w:p w14:paraId="3660C843"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b/>
          <w:bCs/>
          <w:color w:val="666666"/>
          <w:sz w:val="20"/>
          <w:szCs w:val="20"/>
          <w:shd w:val="clear" w:color="auto" w:fill="F7F7F7"/>
        </w:rPr>
        <w:t>INSURANCE</w:t>
      </w:r>
    </w:p>
    <w:p w14:paraId="39EF898F" w14:textId="77777777" w:rsidR="00704140" w:rsidRPr="00704140" w:rsidRDefault="00704140" w:rsidP="00704140">
      <w:pPr>
        <w:numPr>
          <w:ilvl w:val="0"/>
          <w:numId w:val="30"/>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In conjunction with the Director of Operations, research and recommend carrier(s) to provide General Liability, Automotive, Property, and Boiler/Machinery Liability Insurance policies.  The Director of Finance shall submit all renewal documents required to maintain coverage.  Claims shall be processed by the Director of Operations.</w:t>
      </w:r>
    </w:p>
    <w:p w14:paraId="357CF6E9" w14:textId="77777777" w:rsidR="00704140" w:rsidRPr="00704140" w:rsidRDefault="00704140" w:rsidP="00704140">
      <w:pPr>
        <w:numPr>
          <w:ilvl w:val="0"/>
          <w:numId w:val="3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Recommend the services of a carrier to provide certain additional insurance policies, to include Student Accident Insurance, Directors’ and Officers’ Liability, Medical Malpractice, and Worker’s Compensation Insurance and prepare all renewal documents required to maintain coverage. </w:t>
      </w:r>
    </w:p>
    <w:p w14:paraId="161918D2" w14:textId="77777777" w:rsidR="00704140" w:rsidRPr="00704140" w:rsidRDefault="00704140" w:rsidP="00704140">
      <w:pPr>
        <w:numPr>
          <w:ilvl w:val="0"/>
          <w:numId w:val="31"/>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File claims, when necessary, for Directors’ and Officers’ Liability and Medical Malpractice Insurance, as well as Property/General Liability when needed.  Worker’s Compensation Insurance claims shall be filed by the Office of Human Resources.  Student Accident Insurance claims shall be filed directly by the student’s guardian</w:t>
      </w:r>
    </w:p>
    <w:p w14:paraId="5BD9F166" w14:textId="77777777" w:rsidR="00704140" w:rsidRPr="00704140" w:rsidRDefault="00704140" w:rsidP="00704140">
      <w:pPr>
        <w:spacing w:after="0" w:line="240" w:lineRule="auto"/>
        <w:rPr>
          <w:rFonts w:ascii="Times New Roman" w:eastAsia="Times New Roman" w:hAnsi="Times New Roman" w:cs="Times New Roman"/>
          <w:sz w:val="24"/>
          <w:szCs w:val="24"/>
        </w:rPr>
      </w:pPr>
      <w:r w:rsidRPr="00704140">
        <w:rPr>
          <w:rFonts w:ascii="Arial" w:eastAsia="Times New Roman" w:hAnsi="Arial" w:cs="Arial"/>
          <w:b/>
          <w:bCs/>
          <w:color w:val="666666"/>
          <w:sz w:val="20"/>
          <w:szCs w:val="20"/>
          <w:shd w:val="clear" w:color="auto" w:fill="F7F7F7"/>
        </w:rPr>
        <w:t>Additional Duties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Performs other related tasks as assigned by the Board of Education.</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 </w:t>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Note: </w:t>
      </w:r>
      <w:r w:rsidRPr="00704140">
        <w:rPr>
          <w:rFonts w:ascii="Arial" w:eastAsia="Times New Roman" w:hAnsi="Arial" w:cs="Arial"/>
          <w:color w:val="666666"/>
          <w:sz w:val="20"/>
          <w:szCs w:val="20"/>
          <w:shd w:val="clear" w:color="auto" w:fill="F7F7F7"/>
        </w:rPr>
        <w:t>The above description is not meant to be all inclusive of every task or responsibility.</w:t>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 </w:t>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Equipment</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Uses standard office equipment such as personal computers, printer, copier and fax machines, and telephone.</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 </w:t>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Travel Requirements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lastRenderedPageBreak/>
        <w:t>•</w:t>
      </w:r>
      <w:r w:rsidRPr="00704140">
        <w:rPr>
          <w:rFonts w:ascii="Arial" w:eastAsia="Times New Roman" w:hAnsi="Arial" w:cs="Arial"/>
          <w:color w:val="666666"/>
          <w:sz w:val="20"/>
          <w:szCs w:val="20"/>
          <w:shd w:val="clear" w:color="auto" w:fill="F7F7F7"/>
        </w:rPr>
        <w:t>         Travels to school district buildings and professional meetings as required.</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 </w:t>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Knowledge, Skills and Abilities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Thorough knowledge of current trends in research and practices in public education.</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Demonstrated competence in leadership, management, interpersonal relations and communications.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maintain and instill high standards of ethics and integrity.</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Knowledge of administration and supervision concepts.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Knowledge of applicable federal and state laws regarding education, students, professional staff and other employees, etc.</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organize and coordinate work.</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develop and implement projects.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prepare oral or written communications for distribution to the School Board and employees.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organize multiple tasks and conflicting time constraints.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establish and maintain cooperative working relationships with others contacted in the course of work.</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engage in self-evaluation with regard to leadership, performance and professional growth.</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plan and implement professional development for administrators and teaching staff.</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anticipate and address problems that may arise in a resourceful and consistent manner.</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Ability to use computer network system and software applications as needed.</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 </w:t>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Physical and Mental Demands, Work Hazards</w:t>
      </w:r>
      <w:r w:rsidRPr="00704140">
        <w:rPr>
          <w:rFonts w:ascii="Arial" w:eastAsia="Times New Roman" w:hAnsi="Arial" w:cs="Arial"/>
          <w:color w:val="666666"/>
          <w:sz w:val="20"/>
          <w:szCs w:val="20"/>
        </w:rPr>
        <w:br/>
      </w:r>
      <w:r w:rsidRPr="00704140">
        <w:rPr>
          <w:rFonts w:ascii="Times New Roman" w:eastAsia="Times New Roman" w:hAnsi="Times New Roman" w:cs="Times New Roman"/>
          <w:color w:val="666666"/>
          <w:sz w:val="24"/>
          <w:szCs w:val="24"/>
          <w:shd w:val="clear" w:color="auto" w:fill="F7F7F7"/>
        </w:rPr>
        <w:t>•</w:t>
      </w:r>
      <w:r w:rsidRPr="00704140">
        <w:rPr>
          <w:rFonts w:ascii="Arial" w:eastAsia="Times New Roman" w:hAnsi="Arial" w:cs="Arial"/>
          <w:color w:val="666666"/>
          <w:sz w:val="20"/>
          <w:szCs w:val="20"/>
          <w:shd w:val="clear" w:color="auto" w:fill="F7F7F7"/>
        </w:rPr>
        <w:t>         Works in standard office and school building environments.</w:t>
      </w:r>
      <w:r w:rsidRPr="00704140">
        <w:rPr>
          <w:rFonts w:ascii="Arial" w:eastAsia="Times New Roman" w:hAnsi="Arial" w:cs="Arial"/>
          <w:color w:val="666666"/>
          <w:sz w:val="20"/>
          <w:szCs w:val="20"/>
        </w:rPr>
        <w:br/>
      </w:r>
      <w:r w:rsidRPr="00704140">
        <w:rPr>
          <w:rFonts w:ascii="Arial" w:eastAsia="Times New Roman" w:hAnsi="Arial" w:cs="Arial"/>
          <w:b/>
          <w:bCs/>
          <w:color w:val="666666"/>
          <w:sz w:val="20"/>
          <w:szCs w:val="20"/>
          <w:shd w:val="clear" w:color="auto" w:fill="F7F7F7"/>
        </w:rPr>
        <w:t> </w:t>
      </w:r>
      <w:r w:rsidRPr="00704140">
        <w:rPr>
          <w:rFonts w:ascii="Arial" w:eastAsia="Times New Roman" w:hAnsi="Arial" w:cs="Arial"/>
          <w:color w:val="666666"/>
          <w:sz w:val="20"/>
          <w:szCs w:val="20"/>
        </w:rPr>
        <w:br/>
      </w:r>
      <w:r w:rsidRPr="00704140">
        <w:rPr>
          <w:rFonts w:ascii="Arial" w:eastAsia="Times New Roman" w:hAnsi="Arial" w:cs="Arial"/>
          <w:b/>
          <w:bCs/>
          <w:color w:val="666666"/>
          <w:sz w:val="21"/>
          <w:szCs w:val="21"/>
          <w:shd w:val="clear" w:color="auto" w:fill="F7F7F7"/>
        </w:rPr>
        <w:t>Qualifications Profile</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 Motor Vehicle Operator's License or ability to provide own transportation</w:t>
      </w:r>
      <w:r w:rsidRPr="00704140">
        <w:rPr>
          <w:rFonts w:ascii="Arial" w:eastAsia="Times New Roman" w:hAnsi="Arial" w:cs="Arial"/>
          <w:color w:val="666666"/>
          <w:sz w:val="20"/>
          <w:szCs w:val="20"/>
        </w:rPr>
        <w:br/>
      </w:r>
      <w:r w:rsidRPr="00704140">
        <w:rPr>
          <w:rFonts w:ascii="Arial" w:eastAsia="Times New Roman" w:hAnsi="Arial" w:cs="Arial"/>
          <w:color w:val="666666"/>
          <w:sz w:val="20"/>
          <w:szCs w:val="20"/>
          <w:shd w:val="clear" w:color="auto" w:fill="F7F7F7"/>
        </w:rPr>
        <w:t> </w:t>
      </w:r>
      <w:r w:rsidRPr="00704140">
        <w:rPr>
          <w:rFonts w:ascii="Arial" w:eastAsia="Times New Roman" w:hAnsi="Arial" w:cs="Arial"/>
          <w:color w:val="666666"/>
          <w:sz w:val="20"/>
          <w:szCs w:val="20"/>
        </w:rPr>
        <w:br/>
      </w:r>
      <w:r w:rsidRPr="00704140">
        <w:rPr>
          <w:rFonts w:ascii="Arial" w:eastAsia="Times New Roman" w:hAnsi="Arial" w:cs="Arial"/>
          <w:b/>
          <w:bCs/>
          <w:color w:val="666666"/>
          <w:sz w:val="21"/>
          <w:szCs w:val="21"/>
          <w:shd w:val="clear" w:color="auto" w:fill="F7F7F7"/>
        </w:rPr>
        <w:t>Education:</w:t>
      </w:r>
    </w:p>
    <w:p w14:paraId="530ED056" w14:textId="77777777" w:rsidR="00704140" w:rsidRPr="00704140" w:rsidRDefault="00704140" w:rsidP="00704140">
      <w:pPr>
        <w:numPr>
          <w:ilvl w:val="0"/>
          <w:numId w:val="3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A bachelor’s degree with a major in accounting or business administration preferred and/or such experience as the Board may find appropriate and acceptable.</w:t>
      </w:r>
    </w:p>
    <w:p w14:paraId="7A5B5DDD" w14:textId="77777777" w:rsidR="00704140" w:rsidRPr="00704140" w:rsidRDefault="00704140" w:rsidP="00704140">
      <w:pPr>
        <w:numPr>
          <w:ilvl w:val="0"/>
          <w:numId w:val="3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Thorough knowledge of generally accepted principles of accounting and budget development, preferably in the government sector. </w:t>
      </w:r>
    </w:p>
    <w:p w14:paraId="1E2CD356" w14:textId="77777777" w:rsidR="00704140" w:rsidRPr="00704140" w:rsidRDefault="00704140" w:rsidP="00704140">
      <w:pPr>
        <w:numPr>
          <w:ilvl w:val="0"/>
          <w:numId w:val="3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Considerable knowledge of accounting information systems and reporting.</w:t>
      </w:r>
    </w:p>
    <w:p w14:paraId="38B43B05" w14:textId="77777777" w:rsidR="00704140" w:rsidRPr="00704140" w:rsidRDefault="00704140" w:rsidP="00704140">
      <w:pPr>
        <w:numPr>
          <w:ilvl w:val="0"/>
          <w:numId w:val="3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Such additional qualifications as the Board may find appropriate and acceptable.</w:t>
      </w:r>
    </w:p>
    <w:p w14:paraId="7549122B" w14:textId="77777777" w:rsidR="00704140" w:rsidRPr="00704140" w:rsidRDefault="00704140" w:rsidP="00704140">
      <w:pPr>
        <w:numPr>
          <w:ilvl w:val="0"/>
          <w:numId w:val="32"/>
        </w:numPr>
        <w:shd w:val="clear" w:color="auto" w:fill="F7F7F7"/>
        <w:spacing w:after="0" w:line="240" w:lineRule="auto"/>
        <w:rPr>
          <w:rFonts w:ascii="Arial" w:eastAsia="Times New Roman" w:hAnsi="Arial" w:cs="Arial"/>
          <w:color w:val="666666"/>
          <w:sz w:val="20"/>
          <w:szCs w:val="20"/>
        </w:rPr>
      </w:pPr>
      <w:r w:rsidRPr="00704140">
        <w:rPr>
          <w:rFonts w:ascii="Arial" w:eastAsia="Times New Roman" w:hAnsi="Arial" w:cs="Arial"/>
          <w:color w:val="666666"/>
          <w:sz w:val="20"/>
          <w:szCs w:val="20"/>
        </w:rPr>
        <w:t>CPA preferred</w:t>
      </w:r>
    </w:p>
    <w:p w14:paraId="57CC2827" w14:textId="0F4AF648" w:rsidR="00E94741" w:rsidRDefault="00704140" w:rsidP="00704140">
      <w:r w:rsidRPr="00704140">
        <w:rPr>
          <w:rFonts w:ascii="Arial" w:eastAsia="Times New Roman" w:hAnsi="Arial" w:cs="Arial"/>
          <w:b/>
          <w:bCs/>
          <w:color w:val="666666"/>
          <w:sz w:val="20"/>
          <w:szCs w:val="20"/>
          <w:shd w:val="clear" w:color="auto" w:fill="F7F7F7"/>
        </w:rPr>
        <w:t>FLSA Status</w:t>
      </w:r>
      <w:r w:rsidRPr="00704140">
        <w:rPr>
          <w:rFonts w:ascii="Arial" w:eastAsia="Times New Roman" w:hAnsi="Arial" w:cs="Arial"/>
          <w:color w:val="666666"/>
          <w:sz w:val="20"/>
          <w:szCs w:val="20"/>
          <w:shd w:val="clear" w:color="auto" w:fill="F7F7F7"/>
        </w:rPr>
        <w:t>:  Exempt           12-month position</w:t>
      </w:r>
    </w:p>
    <w:sectPr w:rsidR="00E9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61D4"/>
    <w:multiLevelType w:val="multilevel"/>
    <w:tmpl w:val="8340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83E98"/>
    <w:multiLevelType w:val="multilevel"/>
    <w:tmpl w:val="FCA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E2BEA"/>
    <w:multiLevelType w:val="multilevel"/>
    <w:tmpl w:val="CC2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C55C2E"/>
    <w:multiLevelType w:val="multilevel"/>
    <w:tmpl w:val="247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474FB"/>
    <w:multiLevelType w:val="multilevel"/>
    <w:tmpl w:val="1F4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3E09EF"/>
    <w:multiLevelType w:val="multilevel"/>
    <w:tmpl w:val="B2AA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615EF4"/>
    <w:multiLevelType w:val="multilevel"/>
    <w:tmpl w:val="21C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301E43"/>
    <w:multiLevelType w:val="multilevel"/>
    <w:tmpl w:val="3FC0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EB20CA"/>
    <w:multiLevelType w:val="multilevel"/>
    <w:tmpl w:val="2E8A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267AB5"/>
    <w:multiLevelType w:val="multilevel"/>
    <w:tmpl w:val="7934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3155">
    <w:abstractNumId w:val="2"/>
  </w:num>
  <w:num w:numId="2" w16cid:durableId="1154416868">
    <w:abstractNumId w:val="6"/>
    <w:lvlOverride w:ilvl="0">
      <w:startOverride w:val="8"/>
    </w:lvlOverride>
  </w:num>
  <w:num w:numId="3" w16cid:durableId="1154416868">
    <w:abstractNumId w:val="6"/>
    <w:lvlOverride w:ilvl="0">
      <w:startOverride w:val="9"/>
    </w:lvlOverride>
  </w:num>
  <w:num w:numId="4" w16cid:durableId="1154416868">
    <w:abstractNumId w:val="6"/>
    <w:lvlOverride w:ilvl="0">
      <w:startOverride w:val="10"/>
    </w:lvlOverride>
  </w:num>
  <w:num w:numId="5" w16cid:durableId="876553236">
    <w:abstractNumId w:val="7"/>
    <w:lvlOverride w:ilvl="0">
      <w:startOverride w:val="11"/>
    </w:lvlOverride>
  </w:num>
  <w:num w:numId="6" w16cid:durableId="876553236">
    <w:abstractNumId w:val="7"/>
    <w:lvlOverride w:ilvl="0">
      <w:startOverride w:val="12"/>
    </w:lvlOverride>
  </w:num>
  <w:num w:numId="7" w16cid:durableId="876553236">
    <w:abstractNumId w:val="7"/>
    <w:lvlOverride w:ilvl="0">
      <w:startOverride w:val="13"/>
    </w:lvlOverride>
  </w:num>
  <w:num w:numId="8" w16cid:durableId="876553236">
    <w:abstractNumId w:val="7"/>
    <w:lvlOverride w:ilvl="0">
      <w:startOverride w:val="14"/>
    </w:lvlOverride>
  </w:num>
  <w:num w:numId="9" w16cid:durableId="876553236">
    <w:abstractNumId w:val="7"/>
    <w:lvlOverride w:ilvl="0">
      <w:startOverride w:val="15"/>
    </w:lvlOverride>
  </w:num>
  <w:num w:numId="10" w16cid:durableId="876553236">
    <w:abstractNumId w:val="7"/>
    <w:lvlOverride w:ilvl="0">
      <w:startOverride w:val="16"/>
    </w:lvlOverride>
  </w:num>
  <w:num w:numId="11" w16cid:durableId="876553236">
    <w:abstractNumId w:val="7"/>
    <w:lvlOverride w:ilvl="0">
      <w:startOverride w:val="17"/>
    </w:lvlOverride>
  </w:num>
  <w:num w:numId="12" w16cid:durableId="1345667588">
    <w:abstractNumId w:val="9"/>
    <w:lvlOverride w:ilvl="0">
      <w:startOverride w:val="18"/>
    </w:lvlOverride>
  </w:num>
  <w:num w:numId="13" w16cid:durableId="1345667588">
    <w:abstractNumId w:val="9"/>
    <w:lvlOverride w:ilvl="0">
      <w:startOverride w:val="19"/>
    </w:lvlOverride>
  </w:num>
  <w:num w:numId="14" w16cid:durableId="671106564">
    <w:abstractNumId w:val="3"/>
    <w:lvlOverride w:ilvl="0">
      <w:startOverride w:val="4"/>
    </w:lvlOverride>
  </w:num>
  <w:num w:numId="15" w16cid:durableId="671106564">
    <w:abstractNumId w:val="3"/>
    <w:lvlOverride w:ilvl="0">
      <w:startOverride w:val="5"/>
    </w:lvlOverride>
  </w:num>
  <w:num w:numId="16" w16cid:durableId="671106564">
    <w:abstractNumId w:val="3"/>
    <w:lvlOverride w:ilvl="0">
      <w:startOverride w:val="6"/>
    </w:lvlOverride>
  </w:num>
  <w:num w:numId="17" w16cid:durableId="671106564">
    <w:abstractNumId w:val="3"/>
    <w:lvlOverride w:ilvl="0">
      <w:startOverride w:val="7"/>
    </w:lvlOverride>
  </w:num>
  <w:num w:numId="18" w16cid:durableId="671106564">
    <w:abstractNumId w:val="3"/>
    <w:lvlOverride w:ilvl="0">
      <w:startOverride w:val="8"/>
    </w:lvlOverride>
  </w:num>
  <w:num w:numId="19" w16cid:durableId="671106564">
    <w:abstractNumId w:val="3"/>
    <w:lvlOverride w:ilvl="0">
      <w:startOverride w:val="9"/>
    </w:lvlOverride>
  </w:num>
  <w:num w:numId="20" w16cid:durableId="671106564">
    <w:abstractNumId w:val="3"/>
    <w:lvlOverride w:ilvl="0">
      <w:startOverride w:val="10"/>
    </w:lvlOverride>
  </w:num>
  <w:num w:numId="21" w16cid:durableId="1157575581">
    <w:abstractNumId w:val="4"/>
    <w:lvlOverride w:ilvl="0">
      <w:startOverride w:val="11"/>
    </w:lvlOverride>
  </w:num>
  <w:num w:numId="22" w16cid:durableId="1157575581">
    <w:abstractNumId w:val="4"/>
    <w:lvlOverride w:ilvl="0">
      <w:startOverride w:val="12"/>
    </w:lvlOverride>
  </w:num>
  <w:num w:numId="23" w16cid:durableId="1419792087">
    <w:abstractNumId w:val="0"/>
    <w:lvlOverride w:ilvl="0">
      <w:startOverride w:val="13"/>
    </w:lvlOverride>
  </w:num>
  <w:num w:numId="24" w16cid:durableId="1419792087">
    <w:abstractNumId w:val="0"/>
    <w:lvlOverride w:ilvl="0">
      <w:startOverride w:val="14"/>
    </w:lvlOverride>
  </w:num>
  <w:num w:numId="25" w16cid:durableId="1419792087">
    <w:abstractNumId w:val="0"/>
    <w:lvlOverride w:ilvl="0">
      <w:startOverride w:val="15"/>
    </w:lvlOverride>
  </w:num>
  <w:num w:numId="26" w16cid:durableId="2051687700">
    <w:abstractNumId w:val="1"/>
    <w:lvlOverride w:ilvl="0">
      <w:startOverride w:val="16"/>
    </w:lvlOverride>
  </w:num>
  <w:num w:numId="27" w16cid:durableId="2051687700">
    <w:abstractNumId w:val="1"/>
    <w:lvlOverride w:ilvl="0">
      <w:startOverride w:val="17"/>
    </w:lvlOverride>
  </w:num>
  <w:num w:numId="28" w16cid:durableId="2051687700">
    <w:abstractNumId w:val="1"/>
    <w:lvlOverride w:ilvl="0">
      <w:startOverride w:val="18"/>
    </w:lvlOverride>
  </w:num>
  <w:num w:numId="29" w16cid:durableId="2051687700">
    <w:abstractNumId w:val="1"/>
    <w:lvlOverride w:ilvl="0">
      <w:startOverride w:val="19"/>
    </w:lvlOverride>
  </w:num>
  <w:num w:numId="30" w16cid:durableId="602762990">
    <w:abstractNumId w:val="8"/>
    <w:lvlOverride w:ilvl="0">
      <w:startOverride w:val="20"/>
    </w:lvlOverride>
  </w:num>
  <w:num w:numId="31" w16cid:durableId="602762990">
    <w:abstractNumId w:val="8"/>
    <w:lvlOverride w:ilvl="0">
      <w:startOverride w:val="21"/>
    </w:lvlOverride>
  </w:num>
  <w:num w:numId="32" w16cid:durableId="934482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40"/>
    <w:rsid w:val="00704140"/>
    <w:rsid w:val="00E9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949"/>
  <w15:chartTrackingRefBased/>
  <w15:docId w15:val="{1F62666A-037A-4C9F-B867-BCDA8C24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7ep2MnaKhne9CLu5HWMoG_fVXE6nPr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Cole</dc:creator>
  <cp:keywords/>
  <dc:description/>
  <cp:lastModifiedBy>Jaime Cole</cp:lastModifiedBy>
  <cp:revision>1</cp:revision>
  <dcterms:created xsi:type="dcterms:W3CDTF">2022-11-18T23:46:00Z</dcterms:created>
  <dcterms:modified xsi:type="dcterms:W3CDTF">2022-11-18T23:47:00Z</dcterms:modified>
</cp:coreProperties>
</file>